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B" w:rsidRDefault="00F62ABB">
      <w:bookmarkStart w:id="0" w:name="_GoBack"/>
      <w:bookmarkEnd w:id="0"/>
      <w:r>
        <w:t>Date of Observation:</w:t>
      </w:r>
      <w:r>
        <w:tab/>
      </w:r>
      <w:r>
        <w:tab/>
      </w:r>
      <w:r>
        <w:tab/>
      </w:r>
      <w:r>
        <w:tab/>
      </w:r>
      <w:r>
        <w:tab/>
      </w:r>
      <w:r>
        <w:tab/>
        <w:t>Evaluatee:</w:t>
      </w:r>
    </w:p>
    <w:p w:rsidR="00F62ABB" w:rsidRDefault="00F62ABB"/>
    <w:p w:rsidR="00F62ABB" w:rsidRDefault="00F62ABB">
      <w:r>
        <w:t>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Evaluator:</w:t>
      </w:r>
    </w:p>
    <w:p w:rsidR="00F62ABB" w:rsidRDefault="00F62ABB"/>
    <w:p w:rsidR="00F62ABB" w:rsidRDefault="00F62ABB">
      <w:r>
        <w:t>Duration: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School:</w:t>
      </w:r>
    </w:p>
    <w:p w:rsidR="00F62ABB" w:rsidRDefault="00F62ABB"/>
    <w:p w:rsidR="00F62ABB" w:rsidRDefault="00F62ABB">
      <w:r>
        <w:t>Number Enrolled:</w:t>
      </w:r>
      <w:r>
        <w:tab/>
      </w:r>
      <w:r>
        <w:tab/>
      </w:r>
      <w:r>
        <w:tab/>
      </w:r>
      <w:r>
        <w:tab/>
      </w:r>
      <w:r>
        <w:tab/>
      </w:r>
      <w:r>
        <w:tab/>
        <w:t>Subject:</w:t>
      </w:r>
    </w:p>
    <w:p w:rsidR="00F62ABB" w:rsidRDefault="00F62ABB"/>
    <w:p w:rsidR="00F62ABB" w:rsidRDefault="00F62ABB">
      <w:r>
        <w:t>Number Present:</w:t>
      </w:r>
      <w:r>
        <w:tab/>
      </w:r>
      <w:r>
        <w:tab/>
        <w:t>Tardies:</w:t>
      </w:r>
    </w:p>
    <w:p w:rsidR="00F62ABB" w:rsidRDefault="00F62ABB"/>
    <w:p w:rsidR="00F62ABB" w:rsidRDefault="00F62ABB">
      <w:r>
        <w:t>Objective of Today’s Lesson:</w:t>
      </w:r>
    </w:p>
    <w:p w:rsidR="00F62ABB" w:rsidRDefault="00F62ABB"/>
    <w:p w:rsidR="00F62ABB" w:rsidRDefault="00F62ABB"/>
    <w:p w:rsidR="00F62ABB" w:rsidRDefault="00F62ABB">
      <w:pPr>
        <w:pStyle w:val="Heading2"/>
      </w:pPr>
      <w:r>
        <w:t>Standard 1:</w:t>
      </w:r>
      <w:r>
        <w:tab/>
        <w:t>Engaging and Supporting All Students in Learning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8D702C">
        <w:trPr>
          <w:cantSplit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 w:rsidTr="00F66AAE">
        <w:tc>
          <w:tcPr>
            <w:tcW w:w="5220" w:type="dxa"/>
          </w:tcPr>
          <w:p w:rsidR="00F62ABB" w:rsidRPr="00F66AAE" w:rsidRDefault="008D702C" w:rsidP="008D702C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F66AAE">
              <w:rPr>
                <w:rFonts w:ascii="Arial" w:hAnsi="Arial"/>
                <w:sz w:val="22"/>
              </w:rPr>
              <w:t>1.1 Using knowledge of students to engage them in learning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62ABB" w:rsidTr="00E1307F">
        <w:tc>
          <w:tcPr>
            <w:tcW w:w="5220" w:type="dxa"/>
          </w:tcPr>
          <w:p w:rsidR="00F62ABB" w:rsidRPr="00F66AAE" w:rsidRDefault="008D702C" w:rsidP="00F66A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F66AAE">
              <w:rPr>
                <w:rFonts w:ascii="Arial" w:hAnsi="Arial"/>
                <w:sz w:val="22"/>
              </w:rPr>
              <w:t>1.2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Connecting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learning to students’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prior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knowledge,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backgrounds, life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experiences,</w:t>
            </w:r>
            <w:r w:rsidR="00F66AAE" w:rsidRPr="00F66AAE">
              <w:rPr>
                <w:rFonts w:ascii="Arial" w:hAnsi="Arial"/>
                <w:sz w:val="22"/>
              </w:rPr>
              <w:t xml:space="preserve"> </w:t>
            </w:r>
            <w:r w:rsidRPr="00F66AAE">
              <w:rPr>
                <w:rFonts w:ascii="Arial" w:hAnsi="Arial"/>
                <w:sz w:val="22"/>
              </w:rPr>
              <w:t>and interests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Pr="00F66AAE" w:rsidRDefault="00F62ABB" w:rsidP="00F66A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Pr="00F66AAE" w:rsidRDefault="00F62ABB" w:rsidP="00F66A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Pr="00F66AAE" w:rsidRDefault="00F62ABB" w:rsidP="00F66AAE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F62ABB" w:rsidRPr="00F66AAE" w:rsidRDefault="00F62ABB" w:rsidP="00F66AAE">
            <w:pPr>
              <w:rPr>
                <w:rFonts w:ascii="Arial" w:hAnsi="Arial"/>
                <w:sz w:val="22"/>
              </w:rPr>
            </w:pPr>
          </w:p>
        </w:tc>
      </w:tr>
      <w:tr w:rsidR="00F62ABB" w:rsidTr="00E1307F">
        <w:tc>
          <w:tcPr>
            <w:tcW w:w="5220" w:type="dxa"/>
          </w:tcPr>
          <w:p w:rsidR="00F62ABB" w:rsidRDefault="00E1307F" w:rsidP="00E130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1307F">
              <w:rPr>
                <w:rFonts w:ascii="Arial" w:hAnsi="Arial"/>
                <w:sz w:val="22"/>
              </w:rPr>
              <w:t>1.3 Connecting subject matter to meaningful, real-life contexts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E1307F">
        <w:tc>
          <w:tcPr>
            <w:tcW w:w="5220" w:type="dxa"/>
          </w:tcPr>
          <w:p w:rsidR="00F62ABB" w:rsidRDefault="00E1307F" w:rsidP="00E130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1307F">
              <w:rPr>
                <w:rFonts w:ascii="Arial" w:hAnsi="Arial"/>
                <w:sz w:val="22"/>
              </w:rPr>
              <w:t>1.4 Using a variety of instructional strategies, resources, and technologies to meet students’ diverse learning needs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E1307F">
        <w:tc>
          <w:tcPr>
            <w:tcW w:w="5220" w:type="dxa"/>
          </w:tcPr>
          <w:p w:rsidR="00E1307F" w:rsidRPr="00E1307F" w:rsidRDefault="00E1307F" w:rsidP="00E130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1307F">
              <w:rPr>
                <w:rFonts w:ascii="Arial" w:hAnsi="Arial"/>
                <w:sz w:val="22"/>
              </w:rPr>
              <w:t>1.5 Promoting critical thinking through inquiry, problem</w:t>
            </w:r>
          </w:p>
          <w:p w:rsidR="00E1307F" w:rsidRPr="00E1307F" w:rsidRDefault="00E1307F" w:rsidP="00E130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1307F">
              <w:rPr>
                <w:rFonts w:ascii="Arial" w:hAnsi="Arial"/>
                <w:sz w:val="22"/>
              </w:rPr>
              <w:t>solving, and reflection</w:t>
            </w:r>
          </w:p>
        </w:tc>
        <w:tc>
          <w:tcPr>
            <w:tcW w:w="900" w:type="dxa"/>
          </w:tcPr>
          <w:p w:rsidR="00E1307F" w:rsidRDefault="00E1307F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E1307F" w:rsidRDefault="00E1307F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E1307F" w:rsidRDefault="00E1307F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E1307F" w:rsidRDefault="00E1307F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Pr="00E1307F" w:rsidRDefault="00E1307F" w:rsidP="00E1307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E1307F">
              <w:rPr>
                <w:rFonts w:ascii="Arial" w:hAnsi="Arial"/>
                <w:sz w:val="22"/>
              </w:rPr>
              <w:t>1.6 Monitoring student learning and adjusting instruction while teaching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pPr>
        <w:rPr>
          <w:b/>
          <w:bCs/>
        </w:rPr>
      </w:pPr>
      <w:r>
        <w:rPr>
          <w:b/>
          <w:bCs/>
        </w:rPr>
        <w:t>*Indicates this element was selected as an Evaluation Objective</w:t>
      </w:r>
    </w:p>
    <w:p w:rsidR="00F62ABB" w:rsidRDefault="00F62ABB">
      <w:pPr>
        <w:rPr>
          <w:b/>
          <w:bCs/>
        </w:rPr>
      </w:pPr>
    </w:p>
    <w:p w:rsidR="00F62ABB" w:rsidRDefault="00F62ABB">
      <w:pPr>
        <w:rPr>
          <w:b/>
          <w:bCs/>
        </w:rPr>
      </w:pPr>
    </w:p>
    <w:p w:rsidR="00F62ABB" w:rsidRDefault="00F62ABB">
      <w:pPr>
        <w:pStyle w:val="Heading2"/>
      </w:pPr>
    </w:p>
    <w:p w:rsidR="00F62ABB" w:rsidRDefault="00F62ABB"/>
    <w:p w:rsidR="00F62ABB" w:rsidRDefault="00F62ABB"/>
    <w:p w:rsidR="00F62ABB" w:rsidRDefault="00F62ABB"/>
    <w:p w:rsidR="00F62ABB" w:rsidRDefault="00F62ABB">
      <w:pPr>
        <w:pStyle w:val="Heading2"/>
      </w:pPr>
      <w:r>
        <w:t>Standard 2:</w:t>
      </w:r>
      <w:r>
        <w:tab/>
        <w:t>Creating and Maintaining Effective Environments for Student Learning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1D5F55">
        <w:trPr>
          <w:cantSplit/>
          <w:tblHeader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 w:rsidTr="001D5F55">
        <w:tc>
          <w:tcPr>
            <w:tcW w:w="5220" w:type="dxa"/>
          </w:tcPr>
          <w:p w:rsidR="00F62ABB" w:rsidRPr="001D5F55" w:rsidRDefault="001D5F55" w:rsidP="001D5F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5F55">
              <w:rPr>
                <w:rFonts w:ascii="Arial" w:hAnsi="Arial" w:cs="Arial"/>
                <w:sz w:val="22"/>
                <w:szCs w:val="22"/>
                <w:lang w:eastAsia="ja-JP"/>
              </w:rPr>
              <w:t>2.1 Promoting social development and responsibility within a caring community where each student is treated fairly and respectfully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1D5F55" w:rsidP="006E10E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2.2 Creating physical or virtual learning 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>e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nvironments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that promote student learning, reflect diversity, and encourage constructive and productive interactions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among students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1D5F55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2.3 Establishing and maintaining learning environments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that are physically, intellectually, and emotionally safe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1D5F55" w:rsidP="001D5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2.4 Creating a rigorous learning environment with high expectations and appropriate support for all students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1D5F55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2.5 Developing, communicating, and maintaining high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standards for individual and group behavior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1D5F55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2.6 Employing classroom</w:t>
            </w:r>
            <w:r w:rsidR="006E10EE" w:rsidRP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routines, procedures,</w:t>
            </w:r>
            <w:r w:rsidR="006E10EE" w:rsidRP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norms, and supports</w:t>
            </w:r>
            <w:r w:rsidR="006E10EE" w:rsidRP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for positive behavior to</w:t>
            </w:r>
            <w:r w:rsidR="006E10EE" w:rsidRP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ensure a climate</w:t>
            </w:r>
            <w:r w:rsid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in which all students</w:t>
            </w:r>
            <w:r w:rsidR="006E10EE" w:rsidRPr="006E10EE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can learn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 w:rsidTr="001D5F55">
        <w:tc>
          <w:tcPr>
            <w:tcW w:w="5220" w:type="dxa"/>
          </w:tcPr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2.7 Using instructional time to optimize learning</w:t>
            </w: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pPr>
        <w:rPr>
          <w:b/>
          <w:bCs/>
        </w:rPr>
      </w:pPr>
      <w:r>
        <w:rPr>
          <w:b/>
          <w:bCs/>
        </w:rPr>
        <w:t>*Indicates this element was selected as an Evaluation Objective</w:t>
      </w:r>
    </w:p>
    <w:p w:rsidR="00F62ABB" w:rsidRDefault="00F62ABB"/>
    <w:p w:rsidR="00F62ABB" w:rsidRDefault="00F62ABB"/>
    <w:p w:rsidR="00F62ABB" w:rsidRDefault="00F62ABB"/>
    <w:p w:rsidR="00F62ABB" w:rsidRDefault="00F62ABB"/>
    <w:p w:rsidR="00F62ABB" w:rsidRDefault="00F62ABB"/>
    <w:p w:rsidR="00F62ABB" w:rsidRDefault="00F62ABB">
      <w:pPr>
        <w:pStyle w:val="Heading2"/>
      </w:pPr>
      <w:r>
        <w:t>Standard 3:</w:t>
      </w:r>
      <w:r>
        <w:tab/>
        <w:t>Understanding and Organizing Subject Matter for Student Learning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6E10EE">
        <w:trPr>
          <w:cantSplit/>
          <w:tblHeader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>
        <w:tc>
          <w:tcPr>
            <w:tcW w:w="5220" w:type="dxa"/>
          </w:tcPr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3.1 Demonstrating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knowledge of subject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matter academic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content standards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3.2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Applying knowledge of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student development</w:t>
            </w:r>
          </w:p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and proficiencies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to ensure student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understanding of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subject matter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3.3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Organizing curriculum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to facilitate student</w:t>
            </w:r>
          </w:p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understanding of the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szCs w:val="22"/>
                <w:lang w:eastAsia="ja-JP"/>
              </w:rPr>
              <w:t>subject matter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3.4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Utilizing instructional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strategies that are</w:t>
            </w:r>
          </w:p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appropriate to the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subject matter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6E10EE">
        <w:tc>
          <w:tcPr>
            <w:tcW w:w="5220" w:type="dxa"/>
          </w:tcPr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3.5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Using and adapting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resources, technologies,</w:t>
            </w:r>
          </w:p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and standards-aligned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instructional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materials, including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adopted materials,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to make subject</w:t>
            </w:r>
          </w:p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matter accessible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to all students</w:t>
            </w:r>
          </w:p>
        </w:tc>
        <w:tc>
          <w:tcPr>
            <w:tcW w:w="900" w:type="dxa"/>
          </w:tcPr>
          <w:p w:rsidR="006E10EE" w:rsidRDefault="006E10E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E10EE" w:rsidRDefault="006E10E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E10EE" w:rsidRDefault="006E10EE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6E10EE" w:rsidRDefault="006E10EE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3.6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 xml:space="preserve">Addressing the needs of </w:t>
            </w:r>
            <w:r w:rsidRPr="006E10EE">
              <w:rPr>
                <w:rFonts w:ascii="Arial" w:hAnsi="Arial" w:cs="Arial"/>
                <w:i/>
                <w:iCs/>
                <w:sz w:val="22"/>
                <w:lang w:eastAsia="ja-JP"/>
              </w:rPr>
              <w:t xml:space="preserve">English Learners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and students with special needs* to provide equitable access to the content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r>
        <w:rPr>
          <w:b/>
          <w:bCs/>
        </w:rPr>
        <w:t>*Indicates this element was selected as an Evaluation Objective</w:t>
      </w:r>
    </w:p>
    <w:p w:rsidR="00F62ABB" w:rsidRDefault="00F62ABB"/>
    <w:p w:rsidR="00F62ABB" w:rsidRDefault="00F62ABB">
      <w:pPr>
        <w:pStyle w:val="Heading2"/>
      </w:pPr>
    </w:p>
    <w:p w:rsidR="00F62ABB" w:rsidRDefault="00F62ABB">
      <w:pPr>
        <w:pStyle w:val="Heading2"/>
      </w:pPr>
    </w:p>
    <w:p w:rsidR="00F62ABB" w:rsidRDefault="00F62ABB">
      <w:pPr>
        <w:pStyle w:val="Heading2"/>
      </w:pPr>
    </w:p>
    <w:p w:rsidR="00F62ABB" w:rsidRDefault="00F62ABB">
      <w:pPr>
        <w:pStyle w:val="Heading2"/>
      </w:pPr>
      <w:r>
        <w:t>Standard 4:</w:t>
      </w:r>
      <w:r>
        <w:tab/>
        <w:t>Planning Instruction and Designing Learning Experiences for all Students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6E10EE">
        <w:trPr>
          <w:cantSplit/>
          <w:tblHeader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>
        <w:tc>
          <w:tcPr>
            <w:tcW w:w="5220" w:type="dxa"/>
          </w:tcPr>
          <w:p w:rsidR="006E10EE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4.1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Using knowledge of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students’ academic</w:t>
            </w:r>
          </w:p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readiness, language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proficiency, cultural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background,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individual development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to plan instruction.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Pr="006E10EE" w:rsidRDefault="006E10EE" w:rsidP="006E1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E10EE">
              <w:rPr>
                <w:rFonts w:ascii="Arial" w:hAnsi="Arial" w:cs="Arial"/>
                <w:sz w:val="22"/>
                <w:lang w:eastAsia="ja-JP"/>
              </w:rPr>
              <w:t>4.2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E10EE">
              <w:rPr>
                <w:rFonts w:ascii="Arial" w:hAnsi="Arial" w:cs="Arial"/>
                <w:sz w:val="22"/>
                <w:lang w:eastAsia="ja-JP"/>
              </w:rPr>
              <w:t>Establishing and articulating goals for student learning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4.3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Developing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sequencing long-term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and short-term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instructional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plans to support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 xml:space="preserve">student learning. 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4.4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Planning instruction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that incorporates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appropriate strategies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to meet the learning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needs of all students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4.5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Adapting instructional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plans and curricular</w:t>
            </w:r>
          </w:p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materials to meet the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assessed learning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needs of all students.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pPr>
        <w:rPr>
          <w:b/>
          <w:bCs/>
        </w:rPr>
      </w:pPr>
      <w:r>
        <w:rPr>
          <w:b/>
          <w:bCs/>
        </w:rPr>
        <w:t>*Indicates this element was selected as an Evaluation Objective</w:t>
      </w:r>
    </w:p>
    <w:p w:rsidR="00F62ABB" w:rsidRDefault="00F62ABB">
      <w:pPr>
        <w:rPr>
          <w:b/>
          <w:bCs/>
        </w:rPr>
      </w:pPr>
    </w:p>
    <w:p w:rsidR="00F62ABB" w:rsidRDefault="00F62ABB"/>
    <w:p w:rsidR="00F62ABB" w:rsidRDefault="00F62ABB"/>
    <w:p w:rsidR="00F62ABB" w:rsidRDefault="00F62ABB"/>
    <w:p w:rsidR="00F62ABB" w:rsidRDefault="00F62ABB"/>
    <w:p w:rsidR="00F62ABB" w:rsidRDefault="00F62ABB">
      <w:pPr>
        <w:pStyle w:val="Heading2"/>
      </w:pPr>
      <w:r>
        <w:t>Standard 5:</w:t>
      </w:r>
      <w:r>
        <w:tab/>
        <w:t>Assessing Student Learning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664FF5">
        <w:trPr>
          <w:cantSplit/>
          <w:tblHeader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5.1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Applying knowledge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of the purposes,</w:t>
            </w:r>
          </w:p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characteristics, and uses of different types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of  assessments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5.2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Collecting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analyzing assessment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data from a variety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of sources to inform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instruction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5.3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Reviewing data, both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individually and with</w:t>
            </w:r>
          </w:p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colleagues, to monitor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student learning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5.4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Using assessment data to establish learning goals and to plan, differentiate,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modify instruction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664FF5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5.5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Involving all students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 self-assessment,</w:t>
            </w:r>
          </w:p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goal setting,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monitoring progress</w:t>
            </w: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</w:tr>
      <w:tr w:rsidR="00664FF5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5.6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Using available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t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echnologies to assist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 xml:space="preserve">in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lastRenderedPageBreak/>
              <w:t>assessment, analysis, and communication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of student learning</w:t>
            </w: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664FF5" w:rsidRDefault="00664FF5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664FF5" w:rsidRPr="00664FF5" w:rsidRDefault="00664FF5" w:rsidP="00664F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lastRenderedPageBreak/>
              <w:t>5.7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Using assessment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information to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share timely and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comprehensible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664FF5">
              <w:rPr>
                <w:rFonts w:ascii="Arial" w:hAnsi="Arial" w:cs="Arial"/>
                <w:sz w:val="22"/>
                <w:lang w:eastAsia="ja-JP"/>
              </w:rPr>
              <w:t>feedback with students</w:t>
            </w:r>
          </w:p>
          <w:p w:rsidR="00F62ABB" w:rsidRDefault="00664FF5" w:rsidP="00664F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64FF5">
              <w:rPr>
                <w:rFonts w:ascii="Arial" w:hAnsi="Arial" w:cs="Arial"/>
                <w:sz w:val="22"/>
                <w:lang w:eastAsia="ja-JP"/>
              </w:rPr>
              <w:t>and their families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r>
        <w:rPr>
          <w:b/>
          <w:bCs/>
        </w:rPr>
        <w:t>*Indicates this element was selected as an Evaluation Objective</w:t>
      </w:r>
    </w:p>
    <w:p w:rsidR="00F62ABB" w:rsidRDefault="00F62ABB"/>
    <w:p w:rsidR="00F62ABB" w:rsidRDefault="00F62ABB"/>
    <w:p w:rsidR="00F62ABB" w:rsidRDefault="00F62ABB"/>
    <w:p w:rsidR="00F62ABB" w:rsidRDefault="00F62ABB"/>
    <w:p w:rsidR="00F62ABB" w:rsidRDefault="00F62ABB">
      <w:pPr>
        <w:pStyle w:val="Heading2"/>
      </w:pPr>
      <w:r>
        <w:t>Standard 6:</w:t>
      </w:r>
      <w:r>
        <w:tab/>
        <w:t>Developing as a Professional Educator</w:t>
      </w:r>
    </w:p>
    <w:p w:rsidR="00F62ABB" w:rsidRDefault="00F62AB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900"/>
        <w:gridCol w:w="917"/>
      </w:tblGrid>
      <w:tr w:rsidR="00F62ABB" w:rsidTr="00C87026">
        <w:trPr>
          <w:cantSplit/>
          <w:tblHeader/>
        </w:trPr>
        <w:tc>
          <w:tcPr>
            <w:tcW w:w="5220" w:type="dxa"/>
          </w:tcPr>
          <w:p w:rsidR="00F62ABB" w:rsidRDefault="00F62ABB">
            <w:pPr>
              <w:pStyle w:val="Heading1"/>
              <w:jc w:val="left"/>
            </w:pPr>
            <w:r>
              <w:t>Element: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ABB" w:rsidRDefault="00F62A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</w:tr>
      <w:tr w:rsidR="00F62ABB">
        <w:tc>
          <w:tcPr>
            <w:tcW w:w="5220" w:type="dxa"/>
          </w:tcPr>
          <w:p w:rsidR="00C87026" w:rsidRPr="00C87026" w:rsidRDefault="00C87026" w:rsidP="00C870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6.1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Reflecting on teaching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practice in support of</w:t>
            </w:r>
          </w:p>
          <w:p w:rsidR="00F62ABB" w:rsidRDefault="00C87026" w:rsidP="00C87026">
            <w:pPr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student learning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C87026" w:rsidRPr="00C87026" w:rsidRDefault="00C87026" w:rsidP="00C870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6.2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Establishing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professional goals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engaging</w:t>
            </w:r>
          </w:p>
          <w:p w:rsidR="00C87026" w:rsidRPr="00C87026" w:rsidRDefault="00C87026" w:rsidP="00C870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in continuous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purposeful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professional growth</w:t>
            </w:r>
          </w:p>
          <w:p w:rsidR="00F62ABB" w:rsidRDefault="00C87026" w:rsidP="00C87026">
            <w:pPr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and development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C87026" w:rsidRPr="00C87026" w:rsidRDefault="00C87026" w:rsidP="00C870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ja-JP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6.3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Collaborating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with colleagues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the broader</w:t>
            </w:r>
          </w:p>
          <w:p w:rsidR="00F62ABB" w:rsidRDefault="00C87026" w:rsidP="00C8702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lang w:eastAsia="ja-JP"/>
              </w:rPr>
              <w:t xml:space="preserve">professional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community to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support teacher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student learning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C87026" w:rsidP="00C8702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6.4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Working with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families to support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student learning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C87026" w:rsidP="00C8702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szCs w:val="22"/>
                <w:lang w:eastAsia="ja-JP"/>
              </w:rPr>
              <w:t>6.5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szCs w:val="22"/>
                <w:lang w:eastAsia="ja-JP"/>
              </w:rPr>
              <w:t>Engaging local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szCs w:val="22"/>
                <w:lang w:eastAsia="ja-JP"/>
              </w:rPr>
              <w:t>communities in support of the instructional program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C87026" w:rsidP="00C8702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6.6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Managing professional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responsibilities to maintain motivation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commitment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to all students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  <w:tr w:rsidR="00F62ABB">
        <w:tc>
          <w:tcPr>
            <w:tcW w:w="5220" w:type="dxa"/>
          </w:tcPr>
          <w:p w:rsidR="00F62ABB" w:rsidRDefault="00C87026" w:rsidP="00C87026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C87026">
              <w:rPr>
                <w:rFonts w:ascii="Arial" w:hAnsi="Arial" w:cs="Arial"/>
                <w:sz w:val="22"/>
                <w:lang w:eastAsia="ja-JP"/>
              </w:rPr>
              <w:t>6.7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Demonstrating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professional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responsibility, integrity,</w:t>
            </w:r>
            <w:r>
              <w:rPr>
                <w:rFonts w:ascii="Arial" w:hAnsi="Arial" w:cs="Arial"/>
                <w:sz w:val="22"/>
                <w:lang w:eastAsia="ja-JP"/>
              </w:rPr>
              <w:t xml:space="preserve"> </w:t>
            </w:r>
            <w:r w:rsidRPr="00C87026">
              <w:rPr>
                <w:rFonts w:ascii="Arial" w:hAnsi="Arial" w:cs="Arial"/>
                <w:sz w:val="22"/>
                <w:lang w:eastAsia="ja-JP"/>
              </w:rPr>
              <w:t>and ethical conduct</w:t>
            </w: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  <w:tc>
          <w:tcPr>
            <w:tcW w:w="917" w:type="dxa"/>
          </w:tcPr>
          <w:p w:rsidR="00F62ABB" w:rsidRDefault="00F62ABB">
            <w:pPr>
              <w:rPr>
                <w:rFonts w:ascii="Arial" w:hAnsi="Arial"/>
                <w:sz w:val="22"/>
              </w:rPr>
            </w:pPr>
          </w:p>
        </w:tc>
      </w:tr>
    </w:tbl>
    <w:p w:rsidR="00F62ABB" w:rsidRDefault="00F62ABB"/>
    <w:p w:rsidR="00F62ABB" w:rsidRDefault="00F62ABB">
      <w:pPr>
        <w:rPr>
          <w:b/>
          <w:bCs/>
        </w:rPr>
      </w:pPr>
      <w:r>
        <w:rPr>
          <w:b/>
          <w:bCs/>
        </w:rPr>
        <w:t>Comments/Conclusions:</w:t>
      </w:r>
    </w:p>
    <w:p w:rsidR="00F62ABB" w:rsidRDefault="00F62ABB">
      <w:pPr>
        <w:rPr>
          <w:b/>
          <w:bCs/>
        </w:rPr>
      </w:pPr>
      <w:r>
        <w:rPr>
          <w:b/>
          <w:bCs/>
        </w:rPr>
        <w:t>*Indicates this element was selected as an Evaluation Objective</w:t>
      </w:r>
    </w:p>
    <w:p w:rsidR="00F62ABB" w:rsidRDefault="00F62ABB">
      <w:pPr>
        <w:rPr>
          <w:b/>
          <w:bCs/>
        </w:rPr>
      </w:pPr>
    </w:p>
    <w:p w:rsidR="00F62ABB" w:rsidRDefault="00F62ABB">
      <w:pPr>
        <w:rPr>
          <w:b/>
          <w:bCs/>
        </w:rPr>
      </w:pPr>
    </w:p>
    <w:p w:rsidR="00F62ABB" w:rsidRDefault="00F62ABB"/>
    <w:p w:rsidR="00F62ABB" w:rsidRDefault="00F62ABB"/>
    <w:p w:rsidR="00F62ABB" w:rsidRDefault="00F62ABB"/>
    <w:p w:rsidR="00F62ABB" w:rsidRDefault="00F62ABB">
      <w:r>
        <w:t>Date of Conference: _______________</w:t>
      </w:r>
      <w:r>
        <w:tab/>
        <w:t>_____________________________________________</w:t>
      </w:r>
    </w:p>
    <w:p w:rsidR="00F62ABB" w:rsidRDefault="00F62ABB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>Teacher Signature Confirming Conference</w:t>
      </w:r>
    </w:p>
    <w:p w:rsidR="00F62ABB" w:rsidRDefault="00F62ABB"/>
    <w:p w:rsidR="00F62ABB" w:rsidRDefault="00F62ABB">
      <w:r>
        <w:t>Review by Principal_________________________________</w:t>
      </w:r>
    </w:p>
    <w:sectPr w:rsidR="00F62ABB">
      <w:headerReference w:type="default" r:id="rId11"/>
      <w:footerReference w:type="default" r:id="rId12"/>
      <w:pgSz w:w="12240" w:h="15840" w:code="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2C" w:rsidRDefault="008D702C">
      <w:r>
        <w:separator/>
      </w:r>
    </w:p>
  </w:endnote>
  <w:endnote w:type="continuationSeparator" w:id="0">
    <w:p w:rsidR="008D702C" w:rsidRDefault="008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2C" w:rsidRDefault="008D702C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U – Unsatisfactory, I – Level I, II – Level II, III – Level III</w:t>
    </w:r>
  </w:p>
  <w:p w:rsidR="008D702C" w:rsidRDefault="008D702C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Descriptors/criteria for each component are contained in the Board adopted </w:t>
    </w:r>
    <w:r w:rsidR="00AD637E">
      <w:rPr>
        <w:rFonts w:ascii="Arial" w:hAnsi="Arial"/>
        <w:sz w:val="20"/>
      </w:rPr>
      <w:t xml:space="preserve">Standard </w:t>
    </w:r>
    <w:r>
      <w:rPr>
        <w:rFonts w:ascii="Arial" w:hAnsi="Arial"/>
        <w:sz w:val="20"/>
      </w:rPr>
      <w:t xml:space="preserve">for </w:t>
    </w:r>
    <w:r w:rsidR="00AD637E">
      <w:rPr>
        <w:rFonts w:ascii="Arial" w:hAnsi="Arial"/>
        <w:sz w:val="20"/>
      </w:rPr>
      <w:t xml:space="preserve">Effective </w:t>
    </w:r>
    <w:r>
      <w:rPr>
        <w:rFonts w:ascii="Arial" w:hAnsi="Arial"/>
        <w:sz w:val="20"/>
      </w:rPr>
      <w:t>Teaching.  Please refer to this document for further interpretation of the assessment contained in this document.</w:t>
    </w:r>
  </w:p>
  <w:p w:rsidR="008D702C" w:rsidRDefault="008D702C">
    <w:pPr>
      <w:pStyle w:val="Footer"/>
      <w:jc w:val="center"/>
      <w:rPr>
        <w:rStyle w:val="PageNumber"/>
        <w:snapToGrid w:val="0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8C7FB6">
      <w:rPr>
        <w:rStyle w:val="PageNumber"/>
        <w:noProof/>
        <w:snapToGrid w:val="0"/>
      </w:rPr>
      <w:t>1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8C7FB6">
      <w:rPr>
        <w:rStyle w:val="PageNumber"/>
        <w:noProof/>
        <w:snapToGrid w:val="0"/>
      </w:rPr>
      <w:t>4</w:t>
    </w:r>
    <w:r>
      <w:rPr>
        <w:rStyle w:val="PageNumber"/>
        <w:snapToGrid w:val="0"/>
      </w:rPr>
      <w:fldChar w:fldCharType="end"/>
    </w:r>
  </w:p>
  <w:p w:rsidR="008D702C" w:rsidRDefault="008D702C">
    <w:pPr>
      <w:pStyle w:val="Footer"/>
      <w:jc w:val="center"/>
      <w:rPr>
        <w:rStyle w:val="PageNumber"/>
        <w:rFonts w:ascii="Arial" w:hAnsi="Arial"/>
        <w:i/>
        <w:snapToGrid w:val="0"/>
        <w:sz w:val="18"/>
      </w:rPr>
    </w:pPr>
    <w:r>
      <w:rPr>
        <w:rStyle w:val="PageNumber"/>
        <w:rFonts w:ascii="Arial" w:hAnsi="Arial"/>
        <w:i/>
        <w:snapToGrid w:val="0"/>
        <w:sz w:val="12"/>
      </w:rPr>
      <w:fldChar w:fldCharType="begin"/>
    </w:r>
    <w:r>
      <w:rPr>
        <w:rStyle w:val="PageNumber"/>
        <w:rFonts w:ascii="Arial" w:hAnsi="Arial"/>
        <w:i/>
        <w:snapToGrid w:val="0"/>
        <w:sz w:val="12"/>
      </w:rPr>
      <w:instrText xml:space="preserve"> FILENAME \p </w:instrText>
    </w:r>
    <w:r>
      <w:rPr>
        <w:rStyle w:val="PageNumber"/>
        <w:rFonts w:ascii="Arial" w:hAnsi="Arial"/>
        <w:i/>
        <w:snapToGrid w:val="0"/>
        <w:sz w:val="12"/>
      </w:rPr>
      <w:fldChar w:fldCharType="separate"/>
    </w:r>
    <w:r w:rsidR="00D61DD6">
      <w:rPr>
        <w:rStyle w:val="PageNumber"/>
        <w:rFonts w:ascii="Arial" w:hAnsi="Arial"/>
        <w:i/>
        <w:noProof/>
        <w:snapToGrid w:val="0"/>
        <w:sz w:val="12"/>
      </w:rPr>
      <w:t>F:\Home\SteveH\Evaluation Forms\Teacher Observation Form Option 1 (7-11).docx</w:t>
    </w:r>
    <w:r>
      <w:rPr>
        <w:rStyle w:val="PageNumber"/>
        <w:rFonts w:ascii="Arial" w:hAnsi="Arial"/>
        <w:i/>
        <w:snapToGrid w:val="0"/>
        <w:sz w:val="12"/>
      </w:rPr>
      <w:fldChar w:fldCharType="end"/>
    </w:r>
    <w:r>
      <w:rPr>
        <w:rStyle w:val="PageNumber"/>
        <w:rFonts w:ascii="Arial" w:hAnsi="Arial"/>
        <w:i/>
        <w:snapToGrid w:val="0"/>
        <w:sz w:val="12"/>
      </w:rPr>
      <w:t xml:space="preserve">  </w:t>
    </w:r>
    <w:r>
      <w:rPr>
        <w:rStyle w:val="PageNumber"/>
        <w:rFonts w:ascii="Arial" w:hAnsi="Arial"/>
        <w:i/>
        <w:snapToGrid w:val="0"/>
        <w:sz w:val="16"/>
      </w:rPr>
      <w:t>(Revised 4/12/99</w:t>
    </w:r>
    <w:r>
      <w:rPr>
        <w:rStyle w:val="PageNumber"/>
        <w:rFonts w:ascii="Arial" w:hAnsi="Arial"/>
        <w:i/>
        <w:snapToGrid w:val="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2C" w:rsidRDefault="008D702C">
      <w:r>
        <w:separator/>
      </w:r>
    </w:p>
  </w:footnote>
  <w:footnote w:type="continuationSeparator" w:id="0">
    <w:p w:rsidR="008D702C" w:rsidRDefault="008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2C" w:rsidRDefault="008D702C">
    <w:pPr>
      <w:jc w:val="center"/>
      <w:rPr>
        <w:b/>
        <w:caps/>
      </w:rPr>
    </w:pPr>
    <w:r>
      <w:rPr>
        <w:b/>
        <w:caps/>
      </w:rPr>
      <w:t>Mountain View – Los Altos Union High School District</w:t>
    </w:r>
  </w:p>
  <w:p w:rsidR="008D702C" w:rsidRDefault="008D702C">
    <w:pPr>
      <w:jc w:val="center"/>
      <w:rPr>
        <w:b/>
      </w:rPr>
    </w:pPr>
  </w:p>
  <w:p w:rsidR="008D702C" w:rsidRDefault="008D702C">
    <w:pPr>
      <w:jc w:val="center"/>
      <w:rPr>
        <w:b/>
        <w:u w:val="single"/>
      </w:rPr>
    </w:pPr>
    <w:r>
      <w:rPr>
        <w:b/>
        <w:u w:val="single"/>
      </w:rPr>
      <w:t>EVALUATION AND ASSESSMENT OF CERTIFICATED PERSONNEL</w:t>
    </w:r>
  </w:p>
  <w:p w:rsidR="008D702C" w:rsidRDefault="008D702C">
    <w:pPr>
      <w:pStyle w:val="Heading1"/>
      <w:rPr>
        <w:u w:val="single"/>
      </w:rPr>
    </w:pPr>
    <w:r>
      <w:rPr>
        <w:u w:val="single"/>
      </w:rPr>
      <w:t>OBSERVATION FORM</w:t>
    </w:r>
  </w:p>
  <w:p w:rsidR="008D702C" w:rsidRDefault="008D702C"/>
  <w:p w:rsidR="008D702C" w:rsidRDefault="008D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60C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35728"/>
    <w:multiLevelType w:val="singleLevel"/>
    <w:tmpl w:val="62328DA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F"/>
    <w:rsid w:val="001D5F55"/>
    <w:rsid w:val="00387A6C"/>
    <w:rsid w:val="004C72CD"/>
    <w:rsid w:val="00571ECB"/>
    <w:rsid w:val="00664FF5"/>
    <w:rsid w:val="006E10EE"/>
    <w:rsid w:val="00773E39"/>
    <w:rsid w:val="008510DF"/>
    <w:rsid w:val="008C7FB6"/>
    <w:rsid w:val="008D702C"/>
    <w:rsid w:val="00AD637E"/>
    <w:rsid w:val="00C87026"/>
    <w:rsid w:val="00D61DD6"/>
    <w:rsid w:val="00E1307F"/>
    <w:rsid w:val="00F62ABB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24DA2EC5E874D9CE439D6EC4AD6C7" ma:contentTypeVersion="0" ma:contentTypeDescription="Create a new document." ma:contentTypeScope="" ma:versionID="607111f8d6124975f6aa7575b49b364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4A7DB5-71D0-4D36-B954-25262FC33FCC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585F9B-145C-444F-B22A-201D041A3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2F574-4CBC-43E5-BABE-690B17A7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– LOS ALTOS UNION HIGH SCHOOL DISTRICT</vt:lpstr>
    </vt:vector>
  </TitlesOfParts>
  <Company>mvla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– LOS ALTOS UNION HIGH SCHOOL DISTRICT</dc:title>
  <dc:creator>Steve Hope</dc:creator>
  <cp:lastModifiedBy>Steve</cp:lastModifiedBy>
  <cp:revision>2</cp:revision>
  <cp:lastPrinted>2011-06-30T19:24:00Z</cp:lastPrinted>
  <dcterms:created xsi:type="dcterms:W3CDTF">2015-08-20T22:53:00Z</dcterms:created>
  <dcterms:modified xsi:type="dcterms:W3CDTF">2015-08-20T22:53:00Z</dcterms:modified>
</cp:coreProperties>
</file>